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tandard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100" w:line="200" w:lineRule="atLeast"/>
        <w:jc w:val="center"/>
        <w:rPr>
          <w:rFonts w:ascii="Avenir Book" w:hAnsi="Avenir Book"/>
          <w:sz w:val="26"/>
          <w:szCs w:val="26"/>
        </w:rPr>
      </w:pPr>
    </w:p>
    <w:p>
      <w:pPr>
        <w:pStyle w:val="Standard"/>
        <w:suppressAutoHyphens w:val="1"/>
        <w:spacing w:before="0" w:after="360" w:line="240" w:lineRule="auto"/>
        <w:rPr>
          <w:rFonts w:ascii="Avenir Book" w:cs="Avenir Book" w:hAnsi="Avenir Book" w:eastAsia="Avenir Book"/>
          <w:sz w:val="36"/>
          <w:szCs w:val="36"/>
          <w:shd w:val="clear" w:color="auto" w:fill="ffffff"/>
        </w:rPr>
      </w:pPr>
      <w:r>
        <w:rPr>
          <w:rFonts w:ascii="Avenir Book" w:hAnsi="Avenir Book"/>
          <w:sz w:val="26"/>
          <w:szCs w:val="26"/>
          <w:shd w:val="clear" w:color="auto" w:fill="ffffff"/>
          <w:rtl w:val="0"/>
          <w:lang w:val="de-DE"/>
        </w:rPr>
        <w:t>Bonn, 6. M</w:t>
      </w:r>
      <w:r>
        <w:rPr>
          <w:rFonts w:ascii="Avenir Book" w:hAnsi="Avenir Book" w:hint="default"/>
          <w:sz w:val="26"/>
          <w:szCs w:val="26"/>
          <w:shd w:val="clear" w:color="auto" w:fill="ffffff"/>
          <w:rtl w:val="0"/>
          <w:lang w:val="de-DE"/>
        </w:rPr>
        <w:t>ä</w:t>
      </w:r>
      <w:r>
        <w:rPr>
          <w:rFonts w:ascii="Avenir Book" w:hAnsi="Avenir Book"/>
          <w:sz w:val="26"/>
          <w:szCs w:val="26"/>
          <w:shd w:val="clear" w:color="auto" w:fill="ffffff"/>
          <w:rtl w:val="0"/>
          <w:lang w:val="de-DE"/>
        </w:rPr>
        <w:t>rz 2025 - Die Ausdehnung des Meereises ist Anfang Februar auf den niedrigsten globalen Wert seit Beginn der Aufzeichnungen im Jahr 1979 gefallen. Wie der Klimawandeldienst des EU-Programms Copernicus mitteilte, blieb die Fl</w:t>
      </w:r>
      <w:r>
        <w:rPr>
          <w:rFonts w:ascii="Avenir Book" w:hAnsi="Avenir Book" w:hint="default"/>
          <w:sz w:val="26"/>
          <w:szCs w:val="26"/>
          <w:shd w:val="clear" w:color="auto" w:fill="ffffff"/>
          <w:rtl w:val="0"/>
          <w:lang w:val="de-DE"/>
        </w:rPr>
        <w:t>ä</w:t>
      </w:r>
      <w:r>
        <w:rPr>
          <w:rFonts w:ascii="Avenir Book" w:hAnsi="Avenir Book"/>
          <w:sz w:val="26"/>
          <w:szCs w:val="26"/>
          <w:shd w:val="clear" w:color="auto" w:fill="ffffff"/>
          <w:rtl w:val="0"/>
          <w:lang w:val="de-DE"/>
        </w:rPr>
        <w:t>che auch f</w:t>
      </w:r>
      <w:r>
        <w:rPr>
          <w:rFonts w:ascii="Avenir Book" w:hAnsi="Avenir Book" w:hint="default"/>
          <w:sz w:val="26"/>
          <w:szCs w:val="26"/>
          <w:shd w:val="clear" w:color="auto" w:fill="ffffff"/>
          <w:rtl w:val="0"/>
          <w:lang w:val="de-DE"/>
        </w:rPr>
        <w:t>ü</w:t>
      </w:r>
      <w:r>
        <w:rPr>
          <w:rFonts w:ascii="Avenir Book" w:hAnsi="Avenir Book"/>
          <w:sz w:val="26"/>
          <w:szCs w:val="26"/>
          <w:shd w:val="clear" w:color="auto" w:fill="ffffff"/>
          <w:rtl w:val="0"/>
          <w:lang w:val="de-DE"/>
        </w:rPr>
        <w:t>r den Rest des Monats unter dem bisherigen Tages-Negativrekord von Februar 2023.</w:t>
      </w:r>
    </w:p>
    <w:p>
      <w:pPr>
        <w:pStyle w:val="Standard"/>
        <w:suppressAutoHyphens w:val="1"/>
        <w:spacing w:before="0" w:line="240" w:lineRule="auto"/>
        <w:rPr>
          <w:rStyle w:val="Ohne A"/>
        </w:rPr>
      </w:pPr>
    </w:p>
    <w:p>
      <w:pPr>
        <w:pStyle w:val="Text A"/>
        <w:rPr>
          <w:outline w:val="0"/>
          <w:color w:val="5e5e5e"/>
          <w:sz w:val="26"/>
          <w:szCs w:val="26"/>
          <w:u w:color="5e5e5e"/>
          <w14:textFill>
            <w14:solidFill>
              <w14:srgbClr w14:val="5E5E5E"/>
            </w14:solidFill>
          </w14:textFill>
        </w:rPr>
      </w:pPr>
      <w:r>
        <w:rPr>
          <w:sz w:val="26"/>
          <w:szCs w:val="26"/>
          <w:rtl w:val="0"/>
          <w:lang w:val="de-DE"/>
        </w:rPr>
        <w:t xml:space="preserve">  </w:t>
      </w:r>
    </w:p>
    <w:p>
      <w:pPr>
        <w:pStyle w:val="Text A"/>
        <w:rPr>
          <w:rStyle w:val="Ohne A"/>
        </w:rPr>
      </w:pPr>
      <w:r>
        <w:rPr>
          <w:outline w:val="0"/>
          <w:color w:val="5e5e5e"/>
          <w:sz w:val="26"/>
          <w:szCs w:val="26"/>
          <w:u w:color="5e5e5e"/>
          <w:rtl w:val="0"/>
          <w:lang w:val="de-DE"/>
          <w14:textFill>
            <w14:solidFill>
              <w14:srgbClr w14:val="5E5E5E"/>
            </w14:solidFill>
          </w14:textFill>
        </w:rPr>
        <w:t xml:space="preserve">                                                         </w:t>
      </w:r>
      <w:r>
        <w:rPr>
          <w:sz w:val="26"/>
          <w:szCs w:val="26"/>
          <w:rtl w:val="0"/>
          <w:lang w:val="de-DE"/>
        </w:rPr>
        <w:t xml:space="preserve"> </w:t>
      </w:r>
    </w:p>
    <w:p>
      <w:pPr>
        <w:pStyle w:val="Standard"/>
        <w:spacing w:before="0" w:line="240" w:lineRule="auto"/>
        <w:rPr>
          <w:outline w:val="0"/>
          <w:color w:val="cc503e"/>
          <w:u w:color="b51700"/>
          <w:shd w:val="clear" w:color="auto" w:fill="fdfdfd"/>
          <w14:textFill>
            <w14:solidFill>
              <w14:srgbClr w14:val="CC503E"/>
            </w14:solidFill>
          </w14:textFill>
        </w:rPr>
      </w:pPr>
    </w:p>
    <w:p>
      <w:pPr>
        <w:pStyle w:val="Standard"/>
        <w:spacing w:before="0" w:line="240" w:lineRule="auto"/>
      </w:pPr>
    </w:p>
    <w:p>
      <w:pPr>
        <w:pStyle w:val="Standard"/>
        <w:spacing w:before="0" w:line="240" w:lineRule="auto"/>
      </w:pPr>
      <w:r>
        <w:rPr>
          <w:u w:color="b51700"/>
          <w:shd w:val="clear" w:color="auto" w:fill="ffffff"/>
        </w:rPr>
        <w:br w:type="textWrapping"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Ohne A">
    <w:name w:val="Ohne A"/>
  </w:style>
  <w:style w:type="paragraph" w:styleId="Text A">
    <w:name w:val="Text A"/>
    <w:next w:val="Tex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